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eastAsia="黑体"/>
          <w:lang w:val="en-US" w:eastAsia="zh-CN"/>
        </w:rPr>
      </w:pPr>
      <w:r>
        <w:rPr>
          <w:rFonts w:ascii="Times New Roman" w:eastAsia="黑体"/>
        </w:rPr>
        <w:t>附件</w:t>
      </w:r>
      <w:r>
        <w:rPr>
          <w:rFonts w:hint="eastAsia" w:ascii="Times New Roman" w:eastAsia="黑体"/>
          <w:lang w:eastAsia="zh-CN"/>
        </w:rPr>
        <w:t>：</w:t>
      </w:r>
      <w:r>
        <w:rPr>
          <w:rFonts w:hint="eastAsia" w:ascii="Times New Roman" w:eastAsia="黑体"/>
          <w:lang w:val="en-US" w:eastAsia="zh-CN"/>
        </w:rPr>
        <w:t>5</w:t>
      </w:r>
      <w:bookmarkStart w:id="0" w:name="_GoBack"/>
      <w:bookmarkEnd w:id="0"/>
    </w:p>
    <w:p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  <w:lang w:val="en-GB"/>
        </w:rPr>
      </w:pPr>
      <w:r>
        <w:rPr>
          <w:rFonts w:ascii="Times New Roman" w:eastAsia="方正小标宋简体"/>
          <w:spacing w:val="-20"/>
          <w:sz w:val="44"/>
          <w:szCs w:val="44"/>
        </w:rPr>
        <w:t>湖南省普通高等学校2019届优秀毕业生推荐名册</w:t>
      </w:r>
    </w:p>
    <w:p>
      <w:pPr>
        <w:snapToGrid w:val="0"/>
        <w:jc w:val="center"/>
        <w:rPr>
          <w:rFonts w:ascii="Times New Roman" w:eastAsia="宋体"/>
          <w:sz w:val="36"/>
          <w:lang w:val="en-GB"/>
        </w:rPr>
      </w:pPr>
    </w:p>
    <w:p>
      <w:pPr>
        <w:snapToGrid w:val="0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学校名称（盖章）：                     主管单位名称（盖章）：                        填报时间：      年   月   日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540"/>
        <w:gridCol w:w="540"/>
        <w:gridCol w:w="938"/>
        <w:gridCol w:w="2079"/>
        <w:gridCol w:w="891"/>
        <w:gridCol w:w="2932"/>
        <w:gridCol w:w="844"/>
        <w:gridCol w:w="7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  <w:lang w:val="en-GB"/>
              </w:rPr>
            </w:pPr>
            <w:r>
              <w:rPr>
                <w:rFonts w:ascii="Times New Roman" w:eastAsia="宋体"/>
                <w:sz w:val="24"/>
              </w:rPr>
              <w:t>毕业生资格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审核编号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姓 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民族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政治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面貌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所学专业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 历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获校级以上奖励的名称、时间(只需填写两个主要奖项)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培养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方式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生源</w:t>
            </w:r>
          </w:p>
          <w:p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地区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创业或退伍在此备注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注：</w:t>
      </w:r>
      <w:r>
        <w:rPr>
          <w:rFonts w:hint="eastAsia" w:ascii="宋体" w:hAnsi="宋体" w:eastAsia="宋体" w:cs="宋体"/>
          <w:sz w:val="24"/>
        </w:rPr>
        <w:t>①</w:t>
      </w:r>
      <w:r>
        <w:rPr>
          <w:rFonts w:ascii="Times New Roman" w:eastAsia="宋体"/>
          <w:sz w:val="24"/>
        </w:rPr>
        <w:t>“毕业生资格审核编号”必须填写（该编号各学校毕业生就业工作部门均有）。</w:t>
      </w:r>
    </w:p>
    <w:p>
      <w:pPr>
        <w:spacing w:line="400" w:lineRule="exact"/>
      </w:pPr>
      <w:r>
        <w:rPr>
          <w:rFonts w:ascii="Times New Roman" w:eastAsia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>②</w:t>
      </w:r>
      <w:r>
        <w:rPr>
          <w:rFonts w:ascii="Times New Roman" w:eastAsia="宋体"/>
          <w:sz w:val="24"/>
        </w:rPr>
        <w:t xml:space="preserve"> 填表人姓名：                       固定电话：                      移动电话：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黑色眼睛</cp:lastModifiedBy>
  <dcterms:modified xsi:type="dcterms:W3CDTF">2019-01-11T03:33:16Z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